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80B76" w14:textId="77777777" w:rsidR="00F23AB4" w:rsidRDefault="00F23AB4" w:rsidP="00F23A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Приложение № 3</w:t>
      </w:r>
    </w:p>
    <w:p w14:paraId="54FC763F" w14:textId="77777777" w:rsidR="00F23AB4" w:rsidRDefault="00F23AB4" w:rsidP="00F23A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к Учетной политике для целей бухгалтерского учета  </w:t>
      </w:r>
    </w:p>
    <w:p w14:paraId="74513A8E" w14:textId="77777777" w:rsidR="00F23AB4" w:rsidRDefault="00F23AB4" w:rsidP="00F23AB4">
      <w:pPr>
        <w:pStyle w:val="Default"/>
        <w:rPr>
          <w:sz w:val="22"/>
          <w:szCs w:val="22"/>
        </w:rPr>
      </w:pPr>
    </w:p>
    <w:p w14:paraId="6B405A76" w14:textId="77777777" w:rsidR="00F23AB4" w:rsidRDefault="00F23AB4" w:rsidP="00F23AB4">
      <w:pPr>
        <w:pStyle w:val="Default"/>
        <w:rPr>
          <w:sz w:val="22"/>
          <w:szCs w:val="22"/>
        </w:rPr>
      </w:pPr>
    </w:p>
    <w:p w14:paraId="1EDB4AE5" w14:textId="559F22E6" w:rsidR="00F23AB4" w:rsidRDefault="00F23AB4" w:rsidP="00F23AB4">
      <w:pPr>
        <w:pStyle w:val="Default"/>
        <w:rPr>
          <w:sz w:val="22"/>
          <w:szCs w:val="22"/>
        </w:rPr>
      </w:pPr>
      <w:r>
        <w:rPr>
          <w:b/>
          <w:bCs/>
          <w:sz w:val="28"/>
          <w:szCs w:val="28"/>
        </w:rPr>
        <w:t>Правила и график документооборота, а также технология обработки учетной информации</w:t>
      </w:r>
      <w:r w:rsidR="00BB70DE">
        <w:rPr>
          <w:b/>
          <w:bCs/>
          <w:sz w:val="28"/>
          <w:szCs w:val="28"/>
        </w:rPr>
        <w:t>:</w:t>
      </w:r>
    </w:p>
    <w:tbl>
      <w:tblPr>
        <w:tblpPr w:leftFromText="180" w:rightFromText="180" w:vertAnchor="text" w:horzAnchor="margin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268"/>
        <w:gridCol w:w="2410"/>
        <w:gridCol w:w="2126"/>
        <w:gridCol w:w="2552"/>
        <w:gridCol w:w="2268"/>
      </w:tblGrid>
      <w:tr w:rsidR="00F50C6F" w14:paraId="30D880CD" w14:textId="77777777" w:rsidTr="00F50C6F">
        <w:trPr>
          <w:trHeight w:val="6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4E791" w14:textId="77777777" w:rsidR="00F50C6F" w:rsidRDefault="00F50C6F" w:rsidP="00F50C6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47E3E" w14:textId="77777777" w:rsidR="00F50C6F" w:rsidRDefault="00F50C6F" w:rsidP="00F50C6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4C2BDED3" w14:textId="77777777" w:rsidR="00F50C6F" w:rsidRDefault="00F50C6F" w:rsidP="00F50C6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A10175F" w14:textId="77777777" w:rsidR="00F50C6F" w:rsidRDefault="00F50C6F" w:rsidP="00F50C6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665D85BB" w14:textId="77777777" w:rsidR="00F50C6F" w:rsidRDefault="00F50C6F" w:rsidP="00F50C6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CE03831" w14:textId="77777777" w:rsidR="00F50C6F" w:rsidRDefault="00F50C6F" w:rsidP="00F50C6F">
            <w:pPr>
              <w:pStyle w:val="Default"/>
              <w:rPr>
                <w:sz w:val="23"/>
                <w:szCs w:val="23"/>
              </w:rPr>
            </w:pPr>
          </w:p>
        </w:tc>
      </w:tr>
      <w:tr w:rsidR="00F50C6F" w14:paraId="3197162C" w14:textId="77777777" w:rsidTr="00F50C6F">
        <w:trPr>
          <w:trHeight w:val="452"/>
        </w:trPr>
        <w:tc>
          <w:tcPr>
            <w:tcW w:w="2376" w:type="dxa"/>
            <w:tcBorders>
              <w:top w:val="nil"/>
            </w:tcBorders>
          </w:tcPr>
          <w:p w14:paraId="7CD1F982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УПД, счет-фактура, счет, товарная накладная </w:t>
            </w:r>
          </w:p>
        </w:tc>
        <w:tc>
          <w:tcPr>
            <w:tcW w:w="2268" w:type="dxa"/>
            <w:tcBorders>
              <w:top w:val="nil"/>
            </w:tcBorders>
          </w:tcPr>
          <w:p w14:paraId="1E5DE38B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Контрагент </w:t>
            </w:r>
          </w:p>
        </w:tc>
        <w:tc>
          <w:tcPr>
            <w:tcW w:w="2410" w:type="dxa"/>
            <w:tcBorders>
              <w:top w:val="nil"/>
            </w:tcBorders>
          </w:tcPr>
          <w:p w14:paraId="12EF13F4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До 10 числа месяца, следующего за отчетным </w:t>
            </w:r>
          </w:p>
        </w:tc>
        <w:tc>
          <w:tcPr>
            <w:tcW w:w="2126" w:type="dxa"/>
            <w:tcBorders>
              <w:top w:val="nil"/>
            </w:tcBorders>
          </w:tcPr>
          <w:p w14:paraId="78DD43EA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Бухгалтер </w:t>
            </w:r>
          </w:p>
        </w:tc>
        <w:tc>
          <w:tcPr>
            <w:tcW w:w="2552" w:type="dxa"/>
            <w:tcBorders>
              <w:top w:val="nil"/>
            </w:tcBorders>
          </w:tcPr>
          <w:p w14:paraId="5B8364C3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Бухгалтер </w:t>
            </w:r>
          </w:p>
        </w:tc>
        <w:tc>
          <w:tcPr>
            <w:tcW w:w="2268" w:type="dxa"/>
            <w:tcBorders>
              <w:top w:val="nil"/>
            </w:tcBorders>
          </w:tcPr>
          <w:p w14:paraId="5ABD7750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5 лет </w:t>
            </w:r>
          </w:p>
        </w:tc>
      </w:tr>
      <w:tr w:rsidR="00F50C6F" w14:paraId="32D86EF9" w14:textId="77777777" w:rsidTr="00F50C6F">
        <w:trPr>
          <w:trHeight w:val="293"/>
        </w:trPr>
        <w:tc>
          <w:tcPr>
            <w:tcW w:w="2376" w:type="dxa"/>
          </w:tcPr>
          <w:p w14:paraId="0C3A7539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Доверенности </w:t>
            </w:r>
          </w:p>
        </w:tc>
        <w:tc>
          <w:tcPr>
            <w:tcW w:w="2268" w:type="dxa"/>
          </w:tcPr>
          <w:p w14:paraId="39AFBA03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Бухгалтер </w:t>
            </w:r>
          </w:p>
        </w:tc>
        <w:tc>
          <w:tcPr>
            <w:tcW w:w="2410" w:type="dxa"/>
          </w:tcPr>
          <w:p w14:paraId="257FE8AC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В течении З0 дней после получения </w:t>
            </w:r>
          </w:p>
        </w:tc>
        <w:tc>
          <w:tcPr>
            <w:tcW w:w="2126" w:type="dxa"/>
          </w:tcPr>
          <w:p w14:paraId="370DD152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Бухгалтер </w:t>
            </w:r>
          </w:p>
        </w:tc>
        <w:tc>
          <w:tcPr>
            <w:tcW w:w="2552" w:type="dxa"/>
          </w:tcPr>
          <w:p w14:paraId="28241187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Бухгалтер </w:t>
            </w:r>
          </w:p>
        </w:tc>
        <w:tc>
          <w:tcPr>
            <w:tcW w:w="2268" w:type="dxa"/>
          </w:tcPr>
          <w:p w14:paraId="0AC1409D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5 лет </w:t>
            </w:r>
          </w:p>
        </w:tc>
      </w:tr>
      <w:tr w:rsidR="00F50C6F" w14:paraId="6892A0FE" w14:textId="77777777" w:rsidTr="00F50C6F">
        <w:trPr>
          <w:trHeight w:val="452"/>
        </w:trPr>
        <w:tc>
          <w:tcPr>
            <w:tcW w:w="2376" w:type="dxa"/>
          </w:tcPr>
          <w:p w14:paraId="3426192E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Журнал операций </w:t>
            </w:r>
          </w:p>
        </w:tc>
        <w:tc>
          <w:tcPr>
            <w:tcW w:w="2268" w:type="dxa"/>
          </w:tcPr>
          <w:p w14:paraId="34A0C191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бухгалтер, бухгалтер </w:t>
            </w:r>
          </w:p>
        </w:tc>
        <w:tc>
          <w:tcPr>
            <w:tcW w:w="2410" w:type="dxa"/>
          </w:tcPr>
          <w:p w14:paraId="162EB8F0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Ежемесячно до 10 числа следующего за отчетным </w:t>
            </w:r>
          </w:p>
        </w:tc>
        <w:tc>
          <w:tcPr>
            <w:tcW w:w="2126" w:type="dxa"/>
          </w:tcPr>
          <w:p w14:paraId="197979D3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552" w:type="dxa"/>
          </w:tcPr>
          <w:p w14:paraId="644354B0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268" w:type="dxa"/>
          </w:tcPr>
          <w:p w14:paraId="0614D742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5 лет </w:t>
            </w:r>
          </w:p>
        </w:tc>
      </w:tr>
      <w:tr w:rsidR="00F50C6F" w14:paraId="317E060E" w14:textId="77777777" w:rsidTr="00F50C6F">
        <w:trPr>
          <w:trHeight w:val="109"/>
        </w:trPr>
        <w:tc>
          <w:tcPr>
            <w:tcW w:w="2376" w:type="dxa"/>
          </w:tcPr>
          <w:p w14:paraId="5C371BF2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Главная книга </w:t>
            </w:r>
          </w:p>
        </w:tc>
        <w:tc>
          <w:tcPr>
            <w:tcW w:w="2268" w:type="dxa"/>
          </w:tcPr>
          <w:p w14:paraId="4937ED6D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410" w:type="dxa"/>
          </w:tcPr>
          <w:p w14:paraId="019C58A0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Ежемесячно </w:t>
            </w:r>
          </w:p>
        </w:tc>
        <w:tc>
          <w:tcPr>
            <w:tcW w:w="2126" w:type="dxa"/>
          </w:tcPr>
          <w:p w14:paraId="6600A66C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552" w:type="dxa"/>
          </w:tcPr>
          <w:p w14:paraId="41FD7532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268" w:type="dxa"/>
          </w:tcPr>
          <w:p w14:paraId="3385DD0D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5 лет </w:t>
            </w:r>
          </w:p>
        </w:tc>
      </w:tr>
      <w:tr w:rsidR="00F50C6F" w14:paraId="36B38BA5" w14:textId="77777777" w:rsidTr="00F50C6F">
        <w:trPr>
          <w:trHeight w:val="294"/>
        </w:trPr>
        <w:tc>
          <w:tcPr>
            <w:tcW w:w="2376" w:type="dxa"/>
          </w:tcPr>
          <w:p w14:paraId="4ABB01C1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Акт на списание ТМЦ, ОС </w:t>
            </w:r>
          </w:p>
        </w:tc>
        <w:tc>
          <w:tcPr>
            <w:tcW w:w="2268" w:type="dxa"/>
          </w:tcPr>
          <w:p w14:paraId="033F2B93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Материально ответственное лицо </w:t>
            </w:r>
          </w:p>
        </w:tc>
        <w:tc>
          <w:tcPr>
            <w:tcW w:w="2410" w:type="dxa"/>
          </w:tcPr>
          <w:p w14:paraId="29774D71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По мере необходимости </w:t>
            </w:r>
          </w:p>
        </w:tc>
        <w:tc>
          <w:tcPr>
            <w:tcW w:w="2126" w:type="dxa"/>
          </w:tcPr>
          <w:p w14:paraId="60E2B3E1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Бухгалтер </w:t>
            </w:r>
          </w:p>
        </w:tc>
        <w:tc>
          <w:tcPr>
            <w:tcW w:w="2552" w:type="dxa"/>
          </w:tcPr>
          <w:p w14:paraId="741BA8AF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Бухгалтер </w:t>
            </w:r>
          </w:p>
        </w:tc>
        <w:tc>
          <w:tcPr>
            <w:tcW w:w="2268" w:type="dxa"/>
          </w:tcPr>
          <w:p w14:paraId="64233BA1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5 лет </w:t>
            </w:r>
          </w:p>
        </w:tc>
      </w:tr>
      <w:tr w:rsidR="00F50C6F" w14:paraId="1C341C15" w14:textId="77777777" w:rsidTr="00F50C6F">
        <w:trPr>
          <w:trHeight w:val="452"/>
        </w:trPr>
        <w:tc>
          <w:tcPr>
            <w:tcW w:w="2376" w:type="dxa"/>
          </w:tcPr>
          <w:p w14:paraId="210111F5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Акта сверки расчетов с контрагентами </w:t>
            </w:r>
          </w:p>
        </w:tc>
        <w:tc>
          <w:tcPr>
            <w:tcW w:w="2268" w:type="dxa"/>
          </w:tcPr>
          <w:p w14:paraId="411AB5C0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410" w:type="dxa"/>
          </w:tcPr>
          <w:p w14:paraId="38BB671C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2126" w:type="dxa"/>
          </w:tcPr>
          <w:p w14:paraId="086F6748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552" w:type="dxa"/>
          </w:tcPr>
          <w:p w14:paraId="34D9DAEC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268" w:type="dxa"/>
          </w:tcPr>
          <w:p w14:paraId="24B05831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5 лет </w:t>
            </w:r>
          </w:p>
        </w:tc>
      </w:tr>
      <w:tr w:rsidR="00F50C6F" w14:paraId="46FBF0C7" w14:textId="77777777" w:rsidTr="00F50C6F">
        <w:trPr>
          <w:trHeight w:val="293"/>
        </w:trPr>
        <w:tc>
          <w:tcPr>
            <w:tcW w:w="2376" w:type="dxa"/>
          </w:tcPr>
          <w:p w14:paraId="162601A9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Тарификационный список </w:t>
            </w:r>
          </w:p>
        </w:tc>
        <w:tc>
          <w:tcPr>
            <w:tcW w:w="2268" w:type="dxa"/>
          </w:tcPr>
          <w:p w14:paraId="4B1A746E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410" w:type="dxa"/>
          </w:tcPr>
          <w:p w14:paraId="50F1771A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На 1 сентября согласно графику </w:t>
            </w:r>
          </w:p>
        </w:tc>
        <w:tc>
          <w:tcPr>
            <w:tcW w:w="2126" w:type="dxa"/>
          </w:tcPr>
          <w:p w14:paraId="5A7303CD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Руководитель </w:t>
            </w:r>
          </w:p>
        </w:tc>
        <w:tc>
          <w:tcPr>
            <w:tcW w:w="2552" w:type="dxa"/>
          </w:tcPr>
          <w:p w14:paraId="0965A3C5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Бухгалтер </w:t>
            </w:r>
          </w:p>
        </w:tc>
        <w:tc>
          <w:tcPr>
            <w:tcW w:w="2268" w:type="dxa"/>
          </w:tcPr>
          <w:p w14:paraId="1B487D4F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5 лет </w:t>
            </w:r>
          </w:p>
        </w:tc>
      </w:tr>
      <w:tr w:rsidR="00F50C6F" w14:paraId="5630658F" w14:textId="77777777" w:rsidTr="00F50C6F">
        <w:trPr>
          <w:trHeight w:val="293"/>
        </w:trPr>
        <w:tc>
          <w:tcPr>
            <w:tcW w:w="2376" w:type="dxa"/>
          </w:tcPr>
          <w:p w14:paraId="4A50DB28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Записка и приказ о предоставлении отпуска или увольнении </w:t>
            </w:r>
          </w:p>
        </w:tc>
        <w:tc>
          <w:tcPr>
            <w:tcW w:w="2268" w:type="dxa"/>
          </w:tcPr>
          <w:p w14:paraId="1AF477B5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Документовед </w:t>
            </w:r>
          </w:p>
        </w:tc>
        <w:tc>
          <w:tcPr>
            <w:tcW w:w="2410" w:type="dxa"/>
          </w:tcPr>
          <w:p w14:paraId="2FA11CFE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Не позднее, чем за 5 дней до отпуска или увольнения </w:t>
            </w:r>
          </w:p>
        </w:tc>
        <w:tc>
          <w:tcPr>
            <w:tcW w:w="2126" w:type="dxa"/>
          </w:tcPr>
          <w:p w14:paraId="52E205A1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Документовед, бухгалтер </w:t>
            </w:r>
          </w:p>
        </w:tc>
        <w:tc>
          <w:tcPr>
            <w:tcW w:w="2552" w:type="dxa"/>
          </w:tcPr>
          <w:p w14:paraId="43FEC4A9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Документовед, бухгалтер </w:t>
            </w:r>
          </w:p>
        </w:tc>
        <w:tc>
          <w:tcPr>
            <w:tcW w:w="2268" w:type="dxa"/>
          </w:tcPr>
          <w:p w14:paraId="1FCB52B3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5 лет </w:t>
            </w:r>
          </w:p>
        </w:tc>
      </w:tr>
      <w:tr w:rsidR="00F50C6F" w14:paraId="22736662" w14:textId="77777777" w:rsidTr="00F50C6F">
        <w:trPr>
          <w:trHeight w:val="293"/>
        </w:trPr>
        <w:tc>
          <w:tcPr>
            <w:tcW w:w="2376" w:type="dxa"/>
          </w:tcPr>
          <w:p w14:paraId="19B4F232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Накладные на внутреннее перемещение основных средств, материальных запасов </w:t>
            </w:r>
          </w:p>
        </w:tc>
        <w:tc>
          <w:tcPr>
            <w:tcW w:w="2268" w:type="dxa"/>
          </w:tcPr>
          <w:p w14:paraId="4DBC3A6F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410" w:type="dxa"/>
          </w:tcPr>
          <w:p w14:paraId="491A9F19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В 3-х дневный срок после составления документа </w:t>
            </w:r>
          </w:p>
        </w:tc>
        <w:tc>
          <w:tcPr>
            <w:tcW w:w="2126" w:type="dxa"/>
          </w:tcPr>
          <w:p w14:paraId="1D5655B4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552" w:type="dxa"/>
          </w:tcPr>
          <w:p w14:paraId="1422A925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268" w:type="dxa"/>
          </w:tcPr>
          <w:p w14:paraId="10BFA040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5 лет </w:t>
            </w:r>
          </w:p>
        </w:tc>
      </w:tr>
      <w:tr w:rsidR="00F50C6F" w14:paraId="70CA271F" w14:textId="77777777" w:rsidTr="00F50C6F">
        <w:trPr>
          <w:trHeight w:val="293"/>
        </w:trPr>
        <w:tc>
          <w:tcPr>
            <w:tcW w:w="2376" w:type="dxa"/>
          </w:tcPr>
          <w:p w14:paraId="402B7ABE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Акты на списание материальных запасов </w:t>
            </w:r>
          </w:p>
        </w:tc>
        <w:tc>
          <w:tcPr>
            <w:tcW w:w="2268" w:type="dxa"/>
          </w:tcPr>
          <w:p w14:paraId="5F10AD41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бухгалтер, МОЛ </w:t>
            </w:r>
          </w:p>
        </w:tc>
        <w:tc>
          <w:tcPr>
            <w:tcW w:w="2410" w:type="dxa"/>
          </w:tcPr>
          <w:p w14:paraId="1DD3757A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До 5 числа, месяца, следующего за отчетным </w:t>
            </w:r>
          </w:p>
        </w:tc>
        <w:tc>
          <w:tcPr>
            <w:tcW w:w="2126" w:type="dxa"/>
          </w:tcPr>
          <w:p w14:paraId="544E7B26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552" w:type="dxa"/>
          </w:tcPr>
          <w:p w14:paraId="61D732A0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268" w:type="dxa"/>
          </w:tcPr>
          <w:p w14:paraId="17BE0B74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По истечении 5 лет </w:t>
            </w:r>
          </w:p>
        </w:tc>
      </w:tr>
      <w:tr w:rsidR="00F50C6F" w14:paraId="36AD252C" w14:textId="77777777" w:rsidTr="00F50C6F">
        <w:trPr>
          <w:trHeight w:val="293"/>
        </w:trPr>
        <w:tc>
          <w:tcPr>
            <w:tcW w:w="2376" w:type="dxa"/>
          </w:tcPr>
          <w:p w14:paraId="164BC321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Приходный и расходный кассовый </w:t>
            </w:r>
            <w:r w:rsidRPr="00F50C6F">
              <w:rPr>
                <w:sz w:val="22"/>
                <w:szCs w:val="22"/>
              </w:rPr>
              <w:lastRenderedPageBreak/>
              <w:t xml:space="preserve">ордер </w:t>
            </w:r>
          </w:p>
        </w:tc>
        <w:tc>
          <w:tcPr>
            <w:tcW w:w="2268" w:type="dxa"/>
          </w:tcPr>
          <w:p w14:paraId="73898DFF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lastRenderedPageBreak/>
              <w:t xml:space="preserve">Бухгалтер </w:t>
            </w:r>
          </w:p>
        </w:tc>
        <w:tc>
          <w:tcPr>
            <w:tcW w:w="2410" w:type="dxa"/>
          </w:tcPr>
          <w:p w14:paraId="7F1954A3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Сразу после выполнения </w:t>
            </w:r>
          </w:p>
        </w:tc>
        <w:tc>
          <w:tcPr>
            <w:tcW w:w="2126" w:type="dxa"/>
          </w:tcPr>
          <w:p w14:paraId="09D0EBBA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552" w:type="dxa"/>
          </w:tcPr>
          <w:p w14:paraId="2EEFF173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Бухгалтер </w:t>
            </w:r>
          </w:p>
        </w:tc>
        <w:tc>
          <w:tcPr>
            <w:tcW w:w="2268" w:type="dxa"/>
          </w:tcPr>
          <w:p w14:paraId="460E8911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По истечении 5 лет </w:t>
            </w:r>
          </w:p>
        </w:tc>
      </w:tr>
      <w:tr w:rsidR="00F50C6F" w14:paraId="71542DB5" w14:textId="77777777" w:rsidTr="00F50C6F">
        <w:trPr>
          <w:trHeight w:val="293"/>
        </w:trPr>
        <w:tc>
          <w:tcPr>
            <w:tcW w:w="2376" w:type="dxa"/>
          </w:tcPr>
          <w:p w14:paraId="2B77D437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Решение о </w:t>
            </w:r>
          </w:p>
          <w:p w14:paraId="2F15038B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Проведении инвентаризации </w:t>
            </w:r>
          </w:p>
        </w:tc>
        <w:tc>
          <w:tcPr>
            <w:tcW w:w="2268" w:type="dxa"/>
          </w:tcPr>
          <w:p w14:paraId="5435C2DD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410" w:type="dxa"/>
          </w:tcPr>
          <w:p w14:paraId="2D816A2F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По мере необходимости </w:t>
            </w:r>
          </w:p>
        </w:tc>
        <w:tc>
          <w:tcPr>
            <w:tcW w:w="2126" w:type="dxa"/>
          </w:tcPr>
          <w:p w14:paraId="58D35501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552" w:type="dxa"/>
          </w:tcPr>
          <w:p w14:paraId="3E70EF97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268" w:type="dxa"/>
          </w:tcPr>
          <w:p w14:paraId="0DA440BC" w14:textId="77777777" w:rsidR="00F50C6F" w:rsidRPr="00F50C6F" w:rsidRDefault="00F50C6F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5 лет </w:t>
            </w:r>
          </w:p>
        </w:tc>
      </w:tr>
    </w:tbl>
    <w:p w14:paraId="456A688C" w14:textId="77777777" w:rsidR="00F23AB4" w:rsidRDefault="00F23AB4" w:rsidP="00F23AB4">
      <w:pPr>
        <w:pStyle w:val="Default"/>
        <w:rPr>
          <w:sz w:val="22"/>
          <w:szCs w:val="22"/>
        </w:rPr>
      </w:pPr>
    </w:p>
    <w:p w14:paraId="1E399D00" w14:textId="77777777" w:rsidR="00F23AB4" w:rsidRDefault="00F23AB4" w:rsidP="00F23A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3"/>
        <w:gridCol w:w="2333"/>
        <w:gridCol w:w="2333"/>
        <w:gridCol w:w="2333"/>
        <w:gridCol w:w="2333"/>
        <w:gridCol w:w="2333"/>
      </w:tblGrid>
      <w:tr w:rsidR="00F23AB4" w14:paraId="152BF031" w14:textId="77777777" w:rsidTr="00F23AB4">
        <w:trPr>
          <w:trHeight w:val="643"/>
        </w:trPr>
        <w:tc>
          <w:tcPr>
            <w:tcW w:w="2333" w:type="dxa"/>
          </w:tcPr>
          <w:p w14:paraId="2348D02F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b/>
                <w:bCs/>
                <w:i/>
                <w:iCs/>
                <w:sz w:val="22"/>
                <w:szCs w:val="22"/>
              </w:rPr>
              <w:t xml:space="preserve">Наименование документа </w:t>
            </w:r>
          </w:p>
        </w:tc>
        <w:tc>
          <w:tcPr>
            <w:tcW w:w="2333" w:type="dxa"/>
          </w:tcPr>
          <w:p w14:paraId="3B6763FB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b/>
                <w:bCs/>
                <w:i/>
                <w:iCs/>
                <w:sz w:val="22"/>
                <w:szCs w:val="22"/>
              </w:rPr>
              <w:t xml:space="preserve">Ответственный за оформление документов </w:t>
            </w:r>
          </w:p>
        </w:tc>
        <w:tc>
          <w:tcPr>
            <w:tcW w:w="2333" w:type="dxa"/>
          </w:tcPr>
          <w:p w14:paraId="087363E9" w14:textId="77777777" w:rsidR="00F23AB4" w:rsidRPr="00F50C6F" w:rsidRDefault="00F23AB4" w:rsidP="00F50C6F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b/>
                <w:bCs/>
                <w:i/>
                <w:iCs/>
                <w:sz w:val="22"/>
                <w:szCs w:val="22"/>
              </w:rPr>
              <w:t xml:space="preserve">Срок </w:t>
            </w:r>
            <w:r w:rsidR="00F50C6F" w:rsidRPr="00F50C6F">
              <w:rPr>
                <w:b/>
                <w:bCs/>
                <w:i/>
                <w:iCs/>
                <w:sz w:val="20"/>
                <w:szCs w:val="20"/>
              </w:rPr>
              <w:t>п</w:t>
            </w:r>
            <w:r w:rsidRPr="00F50C6F">
              <w:rPr>
                <w:b/>
                <w:bCs/>
                <w:i/>
                <w:iCs/>
                <w:sz w:val="20"/>
                <w:szCs w:val="20"/>
              </w:rPr>
              <w:t>редоставления</w:t>
            </w:r>
            <w:r w:rsidRPr="00F50C6F">
              <w:rPr>
                <w:b/>
                <w:bCs/>
                <w:i/>
                <w:iCs/>
                <w:sz w:val="22"/>
                <w:szCs w:val="22"/>
              </w:rPr>
              <w:t xml:space="preserve"> документов в бухгалтерию </w:t>
            </w:r>
          </w:p>
        </w:tc>
        <w:tc>
          <w:tcPr>
            <w:tcW w:w="2333" w:type="dxa"/>
          </w:tcPr>
          <w:p w14:paraId="4DCC9F4F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b/>
                <w:bCs/>
                <w:i/>
                <w:iCs/>
                <w:sz w:val="22"/>
                <w:szCs w:val="22"/>
              </w:rPr>
              <w:t xml:space="preserve">Ответственный за проверку документа </w:t>
            </w:r>
          </w:p>
        </w:tc>
        <w:tc>
          <w:tcPr>
            <w:tcW w:w="2333" w:type="dxa"/>
          </w:tcPr>
          <w:p w14:paraId="3E088658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b/>
                <w:bCs/>
                <w:i/>
                <w:iCs/>
                <w:sz w:val="22"/>
                <w:szCs w:val="22"/>
              </w:rPr>
              <w:t xml:space="preserve">Ответственный </w:t>
            </w:r>
          </w:p>
          <w:p w14:paraId="6816C657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b/>
                <w:bCs/>
                <w:i/>
                <w:iCs/>
                <w:sz w:val="22"/>
                <w:szCs w:val="22"/>
              </w:rPr>
              <w:t xml:space="preserve">за обработку документа </w:t>
            </w:r>
          </w:p>
        </w:tc>
        <w:tc>
          <w:tcPr>
            <w:tcW w:w="2333" w:type="dxa"/>
          </w:tcPr>
          <w:p w14:paraId="4CC3F8C8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b/>
                <w:bCs/>
                <w:i/>
                <w:iCs/>
                <w:sz w:val="22"/>
                <w:szCs w:val="22"/>
              </w:rPr>
              <w:t xml:space="preserve">Срок хранения документов </w:t>
            </w:r>
          </w:p>
        </w:tc>
      </w:tr>
      <w:tr w:rsidR="00F23AB4" w:rsidRPr="00F50C6F" w14:paraId="030EF0FC" w14:textId="77777777" w:rsidTr="00F23AB4">
        <w:trPr>
          <w:trHeight w:val="769"/>
        </w:trPr>
        <w:tc>
          <w:tcPr>
            <w:tcW w:w="2333" w:type="dxa"/>
          </w:tcPr>
          <w:p w14:paraId="51AA51FB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Приказ учреждения о зачислении, увольнении и перемещении сотрудников </w:t>
            </w:r>
          </w:p>
        </w:tc>
        <w:tc>
          <w:tcPr>
            <w:tcW w:w="2333" w:type="dxa"/>
          </w:tcPr>
          <w:p w14:paraId="0E17DD48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Документовед </w:t>
            </w:r>
          </w:p>
        </w:tc>
        <w:tc>
          <w:tcPr>
            <w:tcW w:w="2333" w:type="dxa"/>
          </w:tcPr>
          <w:p w14:paraId="4490D77E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В день создания приказа </w:t>
            </w:r>
          </w:p>
        </w:tc>
        <w:tc>
          <w:tcPr>
            <w:tcW w:w="2333" w:type="dxa"/>
          </w:tcPr>
          <w:p w14:paraId="03A7C96E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Руководитель </w:t>
            </w:r>
          </w:p>
        </w:tc>
        <w:tc>
          <w:tcPr>
            <w:tcW w:w="2333" w:type="dxa"/>
          </w:tcPr>
          <w:p w14:paraId="56E72D78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Бухгалтер </w:t>
            </w:r>
          </w:p>
        </w:tc>
        <w:tc>
          <w:tcPr>
            <w:tcW w:w="2333" w:type="dxa"/>
          </w:tcPr>
          <w:p w14:paraId="7DC82A62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70 лет </w:t>
            </w:r>
          </w:p>
        </w:tc>
      </w:tr>
      <w:tr w:rsidR="00F23AB4" w:rsidRPr="00F50C6F" w14:paraId="5EEB9501" w14:textId="77777777" w:rsidTr="00F23AB4">
        <w:trPr>
          <w:trHeight w:val="541"/>
        </w:trPr>
        <w:tc>
          <w:tcPr>
            <w:tcW w:w="2333" w:type="dxa"/>
          </w:tcPr>
          <w:p w14:paraId="6F3F9EEE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Табель учета рабочего времени </w:t>
            </w:r>
          </w:p>
        </w:tc>
        <w:tc>
          <w:tcPr>
            <w:tcW w:w="2333" w:type="dxa"/>
          </w:tcPr>
          <w:p w14:paraId="76C0F0D1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Заведующий ДДУ, документовед, зав.хозяйством </w:t>
            </w:r>
          </w:p>
        </w:tc>
        <w:tc>
          <w:tcPr>
            <w:tcW w:w="2333" w:type="dxa"/>
          </w:tcPr>
          <w:p w14:paraId="62E38978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До 15 и 27 числа каждого месяца </w:t>
            </w:r>
          </w:p>
        </w:tc>
        <w:tc>
          <w:tcPr>
            <w:tcW w:w="2333" w:type="dxa"/>
          </w:tcPr>
          <w:p w14:paraId="4E1DB110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Бухгалтер </w:t>
            </w:r>
          </w:p>
        </w:tc>
        <w:tc>
          <w:tcPr>
            <w:tcW w:w="2333" w:type="dxa"/>
          </w:tcPr>
          <w:p w14:paraId="641E7EF0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Бухгалтер </w:t>
            </w:r>
          </w:p>
        </w:tc>
        <w:tc>
          <w:tcPr>
            <w:tcW w:w="2333" w:type="dxa"/>
          </w:tcPr>
          <w:p w14:paraId="00F8AC03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5 лет </w:t>
            </w:r>
          </w:p>
        </w:tc>
      </w:tr>
      <w:tr w:rsidR="00F23AB4" w:rsidRPr="00F50C6F" w14:paraId="0EF7FBE8" w14:textId="77777777" w:rsidTr="00F23AB4">
        <w:trPr>
          <w:trHeight w:val="695"/>
        </w:trPr>
        <w:tc>
          <w:tcPr>
            <w:tcW w:w="2333" w:type="dxa"/>
          </w:tcPr>
          <w:p w14:paraId="0EC01DC3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Ведомость на перечисление зарплаты </w:t>
            </w:r>
          </w:p>
        </w:tc>
        <w:tc>
          <w:tcPr>
            <w:tcW w:w="2333" w:type="dxa"/>
          </w:tcPr>
          <w:p w14:paraId="7B426AF9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Бухгалтер </w:t>
            </w:r>
          </w:p>
        </w:tc>
        <w:tc>
          <w:tcPr>
            <w:tcW w:w="2333" w:type="dxa"/>
          </w:tcPr>
          <w:p w14:paraId="3E0EC7F2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19 числа текущего месяца, 4 числа месяца, следующего за отчетным </w:t>
            </w:r>
          </w:p>
        </w:tc>
        <w:tc>
          <w:tcPr>
            <w:tcW w:w="2333" w:type="dxa"/>
          </w:tcPr>
          <w:p w14:paraId="5819618F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333" w:type="dxa"/>
          </w:tcPr>
          <w:p w14:paraId="60C09233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Бухгалтер </w:t>
            </w:r>
          </w:p>
        </w:tc>
        <w:tc>
          <w:tcPr>
            <w:tcW w:w="2333" w:type="dxa"/>
          </w:tcPr>
          <w:p w14:paraId="56B593E7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5 лет </w:t>
            </w:r>
          </w:p>
        </w:tc>
      </w:tr>
      <w:tr w:rsidR="00F23AB4" w:rsidRPr="00F50C6F" w14:paraId="13D5148F" w14:textId="77777777" w:rsidTr="00F23AB4">
        <w:trPr>
          <w:trHeight w:val="517"/>
        </w:trPr>
        <w:tc>
          <w:tcPr>
            <w:tcW w:w="2333" w:type="dxa"/>
          </w:tcPr>
          <w:p w14:paraId="5A87B7D7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Отчеты по питанию </w:t>
            </w:r>
          </w:p>
        </w:tc>
        <w:tc>
          <w:tcPr>
            <w:tcW w:w="2333" w:type="dxa"/>
          </w:tcPr>
          <w:p w14:paraId="23A494AA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Заведующий столовой </w:t>
            </w:r>
          </w:p>
        </w:tc>
        <w:tc>
          <w:tcPr>
            <w:tcW w:w="2333" w:type="dxa"/>
          </w:tcPr>
          <w:p w14:paraId="7BE80443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До 5 числа месяца, следующего за отчетным </w:t>
            </w:r>
          </w:p>
        </w:tc>
        <w:tc>
          <w:tcPr>
            <w:tcW w:w="2333" w:type="dxa"/>
          </w:tcPr>
          <w:p w14:paraId="0EF87BA0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Бухгалтер </w:t>
            </w:r>
          </w:p>
        </w:tc>
        <w:tc>
          <w:tcPr>
            <w:tcW w:w="2333" w:type="dxa"/>
          </w:tcPr>
          <w:p w14:paraId="6DAB5136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Бухгалтер </w:t>
            </w:r>
          </w:p>
        </w:tc>
        <w:tc>
          <w:tcPr>
            <w:tcW w:w="2333" w:type="dxa"/>
          </w:tcPr>
          <w:p w14:paraId="60576546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5 лет </w:t>
            </w:r>
          </w:p>
        </w:tc>
      </w:tr>
      <w:tr w:rsidR="00F23AB4" w:rsidRPr="00F50C6F" w14:paraId="0422C4D4" w14:textId="77777777" w:rsidTr="00F23AB4">
        <w:trPr>
          <w:trHeight w:val="427"/>
        </w:trPr>
        <w:tc>
          <w:tcPr>
            <w:tcW w:w="2333" w:type="dxa"/>
          </w:tcPr>
          <w:p w14:paraId="70827B87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Путевые листы </w:t>
            </w:r>
          </w:p>
        </w:tc>
        <w:tc>
          <w:tcPr>
            <w:tcW w:w="2333" w:type="dxa"/>
          </w:tcPr>
          <w:p w14:paraId="58C9D21E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Водители </w:t>
            </w:r>
          </w:p>
        </w:tc>
        <w:tc>
          <w:tcPr>
            <w:tcW w:w="2333" w:type="dxa"/>
          </w:tcPr>
          <w:p w14:paraId="518EAE47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До 15 числа месяца, следующего за отчетным </w:t>
            </w:r>
          </w:p>
        </w:tc>
        <w:tc>
          <w:tcPr>
            <w:tcW w:w="2333" w:type="dxa"/>
          </w:tcPr>
          <w:p w14:paraId="69C0AA6A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Механик </w:t>
            </w:r>
          </w:p>
        </w:tc>
        <w:tc>
          <w:tcPr>
            <w:tcW w:w="2333" w:type="dxa"/>
          </w:tcPr>
          <w:p w14:paraId="1F568F6F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333" w:type="dxa"/>
          </w:tcPr>
          <w:p w14:paraId="56C95084" w14:textId="77777777" w:rsidR="00F23AB4" w:rsidRPr="00F50C6F" w:rsidRDefault="00F23AB4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5 лет </w:t>
            </w:r>
          </w:p>
        </w:tc>
      </w:tr>
      <w:tr w:rsidR="00F23AB4" w:rsidRPr="00F50C6F" w14:paraId="47B3FA87" w14:textId="77777777" w:rsidTr="00F23AB4">
        <w:trPr>
          <w:trHeight w:val="427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A992" w14:textId="77777777" w:rsidR="00F23AB4" w:rsidRPr="00F50C6F" w:rsidRDefault="00F23AB4" w:rsidP="005532D3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Отчеты о расходах подотчетного лица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147D" w14:textId="77777777" w:rsidR="00F23AB4" w:rsidRPr="00F50C6F" w:rsidRDefault="00F23AB4" w:rsidP="005532D3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Подотчетные лица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E011" w14:textId="77777777" w:rsidR="00F23AB4" w:rsidRPr="00F50C6F" w:rsidRDefault="00F23AB4" w:rsidP="005532D3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Согласно Приложения № 10 к Учетной политике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D228" w14:textId="77777777" w:rsidR="00F23AB4" w:rsidRPr="00F50C6F" w:rsidRDefault="00F23AB4" w:rsidP="005532D3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042C" w14:textId="77777777" w:rsidR="00F23AB4" w:rsidRPr="00F50C6F" w:rsidRDefault="00F23AB4" w:rsidP="005532D3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FC4E" w14:textId="77777777" w:rsidR="00F23AB4" w:rsidRPr="00F50C6F" w:rsidRDefault="00F23AB4" w:rsidP="005532D3">
            <w:pPr>
              <w:pStyle w:val="Default"/>
              <w:rPr>
                <w:sz w:val="22"/>
                <w:szCs w:val="22"/>
              </w:rPr>
            </w:pPr>
            <w:r w:rsidRPr="00F50C6F">
              <w:rPr>
                <w:sz w:val="22"/>
                <w:szCs w:val="22"/>
              </w:rPr>
              <w:t xml:space="preserve">5 лет </w:t>
            </w:r>
          </w:p>
        </w:tc>
      </w:tr>
    </w:tbl>
    <w:p w14:paraId="5E9EDDBD" w14:textId="77777777" w:rsidR="00F23AB4" w:rsidRPr="00F50C6F" w:rsidRDefault="000043F9" w:rsidP="00F23AB4">
      <w:pPr>
        <w:pStyle w:val="Default"/>
        <w:rPr>
          <w:sz w:val="22"/>
          <w:szCs w:val="22"/>
        </w:rPr>
      </w:pPr>
      <w:r w:rsidRPr="00F50C6F">
        <w:rPr>
          <w:sz w:val="22"/>
          <w:szCs w:val="22"/>
        </w:rPr>
        <w:t xml:space="preserve">                                                  </w:t>
      </w:r>
    </w:p>
    <w:p w14:paraId="0FAD8D8E" w14:textId="77777777" w:rsidR="00F23AB4" w:rsidRDefault="00F23AB4" w:rsidP="00F23AB4">
      <w:pPr>
        <w:pStyle w:val="Default"/>
        <w:rPr>
          <w:sz w:val="22"/>
          <w:szCs w:val="22"/>
        </w:rPr>
      </w:pPr>
    </w:p>
    <w:p w14:paraId="101C37A9" w14:textId="77777777" w:rsidR="00F23AB4" w:rsidRDefault="00F23AB4" w:rsidP="00F23AB4">
      <w:pPr>
        <w:pStyle w:val="Default"/>
        <w:rPr>
          <w:sz w:val="22"/>
          <w:szCs w:val="22"/>
        </w:rPr>
      </w:pPr>
    </w:p>
    <w:p w14:paraId="25901547" w14:textId="77777777" w:rsidR="00F23AB4" w:rsidRPr="009F5234" w:rsidRDefault="00F23AB4" w:rsidP="00F23AB4">
      <w:pPr>
        <w:pStyle w:val="Default"/>
        <w:rPr>
          <w:szCs w:val="22"/>
        </w:rPr>
      </w:pPr>
    </w:p>
    <w:p w14:paraId="238D1831" w14:textId="77777777" w:rsidR="002747A7" w:rsidRPr="00F23AB4" w:rsidRDefault="002747A7" w:rsidP="00F23AB4">
      <w:pPr>
        <w:pStyle w:val="Default"/>
        <w:rPr>
          <w:b/>
          <w:szCs w:val="22"/>
        </w:rPr>
      </w:pPr>
    </w:p>
    <w:sectPr w:rsidR="002747A7" w:rsidRPr="00F23AB4" w:rsidSect="009F52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217B3" w14:textId="77777777" w:rsidR="00FB0EB3" w:rsidRDefault="00FB0EB3" w:rsidP="00F23AB4">
      <w:pPr>
        <w:spacing w:after="0" w:line="240" w:lineRule="auto"/>
      </w:pPr>
      <w:r>
        <w:separator/>
      </w:r>
    </w:p>
  </w:endnote>
  <w:endnote w:type="continuationSeparator" w:id="0">
    <w:p w14:paraId="2EA207F9" w14:textId="77777777" w:rsidR="00FB0EB3" w:rsidRDefault="00FB0EB3" w:rsidP="00F2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D70EB" w14:textId="77777777" w:rsidR="00FB0EB3" w:rsidRDefault="00FB0EB3" w:rsidP="00F23AB4">
      <w:pPr>
        <w:spacing w:after="0" w:line="240" w:lineRule="auto"/>
      </w:pPr>
      <w:r>
        <w:separator/>
      </w:r>
    </w:p>
  </w:footnote>
  <w:footnote w:type="continuationSeparator" w:id="0">
    <w:p w14:paraId="461E16D8" w14:textId="77777777" w:rsidR="00FB0EB3" w:rsidRDefault="00FB0EB3" w:rsidP="00F23A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9C5"/>
    <w:rsid w:val="000043F9"/>
    <w:rsid w:val="00036AE2"/>
    <w:rsid w:val="00152B0B"/>
    <w:rsid w:val="002129BC"/>
    <w:rsid w:val="002747A7"/>
    <w:rsid w:val="0033569D"/>
    <w:rsid w:val="005C5738"/>
    <w:rsid w:val="00683B68"/>
    <w:rsid w:val="00745885"/>
    <w:rsid w:val="00841B73"/>
    <w:rsid w:val="00892F63"/>
    <w:rsid w:val="00992E58"/>
    <w:rsid w:val="009E09C5"/>
    <w:rsid w:val="009F5234"/>
    <w:rsid w:val="00A9168D"/>
    <w:rsid w:val="00B41F27"/>
    <w:rsid w:val="00BB70DE"/>
    <w:rsid w:val="00DE1FEC"/>
    <w:rsid w:val="00E24225"/>
    <w:rsid w:val="00E655CE"/>
    <w:rsid w:val="00F23AB4"/>
    <w:rsid w:val="00F50C6F"/>
    <w:rsid w:val="00FB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5C56C"/>
  <w15:docId w15:val="{B5CD8C34-2026-45F0-B5AD-799D0F775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0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F23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23AB4"/>
  </w:style>
  <w:style w:type="paragraph" w:styleId="a5">
    <w:name w:val="footer"/>
    <w:basedOn w:val="a"/>
    <w:link w:val="a6"/>
    <w:uiPriority w:val="99"/>
    <w:semiHidden/>
    <w:unhideWhenUsed/>
    <w:rsid w:val="00F23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3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 Монахова</cp:lastModifiedBy>
  <cp:revision>4</cp:revision>
  <dcterms:created xsi:type="dcterms:W3CDTF">2025-03-18T12:46:00Z</dcterms:created>
  <dcterms:modified xsi:type="dcterms:W3CDTF">2025-05-26T11:34:00Z</dcterms:modified>
</cp:coreProperties>
</file>